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AD0" w:rsidRDefault="00273E0D">
      <w:pPr>
        <w:tabs>
          <w:tab w:val="left" w:pos="3720"/>
        </w:tabs>
        <w:spacing w:after="0" w:line="448" w:lineRule="exact"/>
        <w:ind w:left="2124" w:right="-20"/>
        <w:rPr>
          <w:rFonts w:ascii="Microsoft JhengHei" w:eastAsia="Microsoft JhengHei" w:hAnsi="Microsoft JhengHei" w:cs="Microsoft JhengHei"/>
          <w:sz w:val="32"/>
          <w:szCs w:val="32"/>
          <w:lang w:eastAsia="zh-CN"/>
        </w:rPr>
      </w:pPr>
      <w:r>
        <w:rPr>
          <w:rFonts w:asciiTheme="minorEastAsia" w:hAnsiTheme="minorEastAsia" w:cs="Microsoft JhengHei" w:hint="eastAsia"/>
          <w:spacing w:val="2"/>
          <w:position w:val="-1"/>
          <w:sz w:val="32"/>
          <w:szCs w:val="32"/>
          <w:lang w:eastAsia="zh-CN"/>
        </w:rPr>
        <w:t>城市规划与设计</w:t>
      </w:r>
      <w:r w:rsidR="00D13EE7">
        <w:rPr>
          <w:rFonts w:ascii="Microsoft JhengHei" w:eastAsia="Microsoft JhengHei" w:hAnsi="Microsoft JhengHei" w:cs="Microsoft JhengHei"/>
          <w:spacing w:val="2"/>
          <w:position w:val="-1"/>
          <w:sz w:val="32"/>
          <w:szCs w:val="32"/>
          <w:lang w:eastAsia="zh-CN"/>
        </w:rPr>
        <w:t>学</w:t>
      </w:r>
      <w:r w:rsidR="00D13EE7">
        <w:rPr>
          <w:rFonts w:ascii="Microsoft JhengHei" w:eastAsia="Microsoft JhengHei" w:hAnsi="Microsoft JhengHei" w:cs="Microsoft JhengHei"/>
          <w:spacing w:val="4"/>
          <w:position w:val="-1"/>
          <w:sz w:val="32"/>
          <w:szCs w:val="32"/>
          <w:lang w:eastAsia="zh-CN"/>
        </w:rPr>
        <w:t>院</w:t>
      </w:r>
      <w:r w:rsidR="00D13EE7">
        <w:rPr>
          <w:rFonts w:ascii="Microsoft JhengHei" w:eastAsia="Microsoft JhengHei" w:hAnsi="Microsoft JhengHei" w:cs="Microsoft JhengHei"/>
          <w:spacing w:val="2"/>
          <w:position w:val="-1"/>
          <w:sz w:val="32"/>
          <w:szCs w:val="32"/>
          <w:lang w:eastAsia="zh-CN"/>
        </w:rPr>
        <w:t>实</w:t>
      </w:r>
      <w:r w:rsidR="00D13EE7">
        <w:rPr>
          <w:rFonts w:ascii="Microsoft JhengHei" w:eastAsia="Microsoft JhengHei" w:hAnsi="Microsoft JhengHei" w:cs="Microsoft JhengHei"/>
          <w:position w:val="-1"/>
          <w:sz w:val="32"/>
          <w:szCs w:val="32"/>
          <w:lang w:eastAsia="zh-CN"/>
        </w:rPr>
        <w:t>验</w:t>
      </w:r>
      <w:r w:rsidR="00D13EE7">
        <w:rPr>
          <w:rFonts w:ascii="Microsoft JhengHei" w:eastAsia="Microsoft JhengHei" w:hAnsi="Microsoft JhengHei" w:cs="Microsoft JhengHei"/>
          <w:spacing w:val="2"/>
          <w:position w:val="-1"/>
          <w:sz w:val="32"/>
          <w:szCs w:val="32"/>
          <w:lang w:eastAsia="zh-CN"/>
        </w:rPr>
        <w:t>方</w:t>
      </w:r>
      <w:r w:rsidR="00D13EE7">
        <w:rPr>
          <w:rFonts w:ascii="Microsoft JhengHei" w:eastAsia="Microsoft JhengHei" w:hAnsi="Microsoft JhengHei" w:cs="Microsoft JhengHei"/>
          <w:position w:val="-1"/>
          <w:sz w:val="32"/>
          <w:szCs w:val="32"/>
          <w:lang w:eastAsia="zh-CN"/>
        </w:rPr>
        <w:t>案</w:t>
      </w:r>
    </w:p>
    <w:p w:rsidR="00482AD0" w:rsidRDefault="00D13EE7">
      <w:pPr>
        <w:spacing w:before="97" w:after="0" w:line="240" w:lineRule="auto"/>
        <w:ind w:left="684" w:right="-20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论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文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zh-CN"/>
        </w:rPr>
        <w:t>/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课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题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名称：</w:t>
      </w:r>
    </w:p>
    <w:p w:rsidR="00482AD0" w:rsidRDefault="00D13EE7">
      <w:pPr>
        <w:tabs>
          <w:tab w:val="left" w:pos="5560"/>
          <w:tab w:val="left" w:pos="6020"/>
        </w:tabs>
        <w:spacing w:before="72" w:after="0" w:line="297" w:lineRule="auto"/>
        <w:ind w:left="1480" w:right="1891" w:hanging="797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介绍</w:t>
      </w:r>
      <w:r>
        <w:rPr>
          <w:rFonts w:ascii="Microsoft JhengHei" w:eastAsia="Microsoft JhengHei" w:hAnsi="Microsoft JhengHei" w:cs="Microsoft JhengHei"/>
          <w:spacing w:val="3"/>
          <w:sz w:val="23"/>
          <w:szCs w:val="23"/>
          <w:lang w:eastAsia="zh-CN"/>
        </w:rPr>
        <w:t>：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姓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号）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  <w:t>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及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级： 联系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pacing w:val="1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ab/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及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指导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师：</w:t>
      </w:r>
    </w:p>
    <w:p w:rsidR="00482AD0" w:rsidRDefault="00D13EE7">
      <w:pPr>
        <w:spacing w:before="40" w:after="0" w:line="303" w:lineRule="auto"/>
        <w:ind w:left="640" w:right="1189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简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介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： 实验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助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员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简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介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、专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年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级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导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联系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式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；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经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历） 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论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文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负责人：</w:t>
      </w:r>
    </w:p>
    <w:p w:rsidR="00482AD0" w:rsidRDefault="00D13EE7">
      <w:pPr>
        <w:spacing w:after="0" w:line="388" w:lineRule="exact"/>
        <w:ind w:left="684" w:right="-20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一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实验原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理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：</w:t>
      </w:r>
    </w:p>
    <w:p w:rsidR="003D2DB4" w:rsidRDefault="00D13EE7">
      <w:pPr>
        <w:spacing w:after="0" w:line="470" w:lineRule="atLeast"/>
        <w:ind w:left="684" w:right="1067"/>
        <w:rPr>
          <w:rFonts w:ascii="Microsoft JhengHei" w:hAnsi="Microsoft JhengHei" w:cs="Microsoft JhengHei" w:hint="eastAsia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二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分析指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标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 xml:space="preserve">及指标意义： </w:t>
      </w:r>
    </w:p>
    <w:p w:rsidR="00482AD0" w:rsidRDefault="00D13EE7">
      <w:pPr>
        <w:spacing w:after="0" w:line="470" w:lineRule="atLeast"/>
        <w:ind w:left="684" w:right="1067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三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实验所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需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仪器设</w:t>
      </w:r>
      <w:r>
        <w:rPr>
          <w:rFonts w:ascii="Microsoft JhengHei" w:eastAsia="Microsoft JhengHei" w:hAnsi="Microsoft JhengHei" w:cs="Microsoft JhengHei"/>
          <w:spacing w:val="1"/>
          <w:sz w:val="23"/>
          <w:szCs w:val="23"/>
          <w:lang w:eastAsia="zh-CN"/>
        </w:rPr>
        <w:t>备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及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长：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（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仪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，请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分别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仪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使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 xml:space="preserve">长） 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四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所需化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试剂</w:t>
      </w:r>
    </w:p>
    <w:p w:rsidR="00482AD0" w:rsidRDefault="00482AD0">
      <w:pPr>
        <w:spacing w:before="2" w:after="0" w:line="90" w:lineRule="exact"/>
        <w:rPr>
          <w:sz w:val="9"/>
          <w:szCs w:val="9"/>
          <w:lang w:eastAsia="zh-C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07"/>
        <w:gridCol w:w="2648"/>
        <w:gridCol w:w="2739"/>
      </w:tblGrid>
      <w:tr w:rsidR="00482AD0">
        <w:trPr>
          <w:trHeight w:hRule="exact" w:val="47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1" w:after="0" w:line="240" w:lineRule="auto"/>
              <w:ind w:left="966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1" w:after="0" w:line="240" w:lineRule="auto"/>
              <w:ind w:left="847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数量</w:t>
            </w:r>
            <w:proofErr w:type="spell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1" w:after="0" w:line="240" w:lineRule="auto"/>
              <w:ind w:left="582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是否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为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类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化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学品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1" w:after="0" w:line="240" w:lineRule="auto"/>
              <w:ind w:left="1154" w:right="-20"/>
              <w:rPr>
                <w:rFonts w:ascii="Microsoft JhengHei" w:eastAsia="Microsoft JhengHei" w:hAnsi="Microsoft JhengHei" w:cs="Microsoft JhengHei"/>
                <w:sz w:val="21"/>
                <w:szCs w:val="21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存放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</w:rPr>
              <w:t>位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</w:rPr>
              <w:t>置</w:t>
            </w:r>
            <w:proofErr w:type="spellEnd"/>
          </w:p>
        </w:tc>
      </w:tr>
      <w:tr w:rsidR="00482AD0">
        <w:trPr>
          <w:trHeight w:hRule="exact" w:val="478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480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</w:tbl>
    <w:p w:rsidR="00482AD0" w:rsidRDefault="00D13EE7">
      <w:pPr>
        <w:spacing w:after="0" w:line="374" w:lineRule="exact"/>
        <w:ind w:left="684" w:right="-20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注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：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若使用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管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制品请在第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七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项注明</w:t>
      </w:r>
      <w:r>
        <w:rPr>
          <w:rFonts w:ascii="Microsoft JhengHei" w:eastAsia="Microsoft JhengHei" w:hAnsi="Microsoft JhengHei" w:cs="Microsoft JhengHei"/>
          <w:spacing w:val="2"/>
          <w:position w:val="-2"/>
          <w:sz w:val="23"/>
          <w:szCs w:val="23"/>
          <w:lang w:eastAsia="zh-CN"/>
        </w:rPr>
        <w:t>潜</w:t>
      </w:r>
      <w:r>
        <w:rPr>
          <w:rFonts w:ascii="Microsoft JhengHei" w:eastAsia="Microsoft JhengHei" w:hAnsi="Microsoft JhengHei" w:cs="Microsoft JhengHei"/>
          <w:position w:val="-2"/>
          <w:sz w:val="23"/>
          <w:szCs w:val="23"/>
          <w:lang w:eastAsia="zh-CN"/>
        </w:rPr>
        <w:t>在风险</w:t>
      </w:r>
    </w:p>
    <w:p w:rsidR="00482AD0" w:rsidRDefault="00D13EE7">
      <w:pPr>
        <w:spacing w:before="72" w:after="0" w:line="300" w:lineRule="auto"/>
        <w:ind w:left="640" w:right="3290" w:firstLine="43"/>
        <w:rPr>
          <w:rFonts w:ascii="Microsoft JhengHei" w:eastAsia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五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样品名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称</w:t>
      </w:r>
      <w:r>
        <w:rPr>
          <w:rFonts w:ascii="Microsoft JhengHei" w:eastAsia="Microsoft JhengHei" w:hAnsi="Microsoft JhengHei" w:cs="Microsoft JhengHei"/>
          <w:spacing w:val="1"/>
          <w:sz w:val="23"/>
          <w:szCs w:val="23"/>
          <w:lang w:eastAsia="zh-CN"/>
        </w:rPr>
        <w:t>和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数量： 样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 xml:space="preserve">前处理： 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针对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指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标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尽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量详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写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明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，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例如： 针对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zh-CN"/>
        </w:rPr>
        <w:t>P</w:t>
      </w:r>
      <w:r>
        <w:rPr>
          <w:rFonts w:ascii="Times New Roman" w:eastAsia="Times New Roman" w:hAnsi="Times New Roman" w:cs="Times New Roman"/>
          <w:spacing w:val="-3"/>
          <w:sz w:val="21"/>
          <w:szCs w:val="21"/>
          <w:lang w:eastAsia="zh-CN"/>
        </w:rPr>
        <w:t>-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M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S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方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法： 进行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离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色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析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处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方法：</w:t>
      </w:r>
    </w:p>
    <w:p w:rsidR="003D2DB4" w:rsidRDefault="00D13EE7">
      <w:pPr>
        <w:spacing w:before="13" w:after="0" w:line="284" w:lineRule="auto"/>
        <w:ind w:left="684" w:right="6195"/>
        <w:rPr>
          <w:rFonts w:ascii="Microsoft JhengHei" w:hAnsi="Microsoft JhengHei" w:cs="Microsoft JhengHei" w:hint="eastAsia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样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 xml:space="preserve">分析方法 </w:t>
      </w:r>
    </w:p>
    <w:p w:rsidR="00482AD0" w:rsidRDefault="00D13EE7">
      <w:pPr>
        <w:spacing w:before="13" w:after="0" w:line="284" w:lineRule="auto"/>
        <w:ind w:left="684" w:right="6195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六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实验后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续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处理 剩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余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样品处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理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： 剩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余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试剂及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废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液处理：</w:t>
      </w:r>
    </w:p>
    <w:p w:rsidR="00482AD0" w:rsidRDefault="00D13EE7">
      <w:pPr>
        <w:spacing w:before="16" w:after="0" w:line="283" w:lineRule="auto"/>
        <w:ind w:left="220" w:right="662" w:firstLine="463"/>
        <w:rPr>
          <w:rFonts w:ascii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七</w:t>
      </w:r>
      <w:r>
        <w:rPr>
          <w:rFonts w:ascii="Microsoft JhengHei" w:eastAsia="Microsoft JhengHei" w:hAnsi="Microsoft JhengHei" w:cs="Microsoft JhengHei"/>
          <w:spacing w:val="-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实验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安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全风险评</w:t>
      </w:r>
      <w:r>
        <w:rPr>
          <w:rFonts w:ascii="Microsoft JhengHei" w:eastAsia="Microsoft JhengHei" w:hAnsi="Microsoft JhengHei" w:cs="Microsoft JhengHei"/>
          <w:spacing w:val="-2"/>
          <w:sz w:val="23"/>
          <w:szCs w:val="23"/>
          <w:lang w:eastAsia="zh-CN"/>
        </w:rPr>
        <w:t>估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（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包括仪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器</w:t>
      </w:r>
      <w:r>
        <w:rPr>
          <w:rFonts w:ascii="Microsoft JhengHei" w:eastAsia="Microsoft JhengHei" w:hAnsi="Microsoft JhengHei" w:cs="Microsoft JhengHei"/>
          <w:spacing w:val="-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化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学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品使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用</w:t>
      </w:r>
      <w:r>
        <w:rPr>
          <w:rFonts w:ascii="Microsoft JhengHei" w:eastAsia="Microsoft JhengHei" w:hAnsi="Microsoft JhengHei" w:cs="Microsoft JhengHei"/>
          <w:spacing w:val="-2"/>
          <w:sz w:val="23"/>
          <w:szCs w:val="23"/>
          <w:lang w:eastAsia="zh-CN"/>
        </w:rPr>
        <w:t>、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样品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处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理等过程中潜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在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安全 风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险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）</w:t>
      </w:r>
    </w:p>
    <w:p w:rsidR="00644296" w:rsidRDefault="00644296">
      <w:pPr>
        <w:spacing w:before="16" w:after="0" w:line="283" w:lineRule="auto"/>
        <w:ind w:left="220" w:right="662" w:firstLine="463"/>
        <w:rPr>
          <w:rFonts w:ascii="Microsoft JhengHei" w:hAnsi="Microsoft JhengHei" w:cs="Microsoft JhengHei"/>
          <w:sz w:val="23"/>
          <w:szCs w:val="23"/>
          <w:lang w:eastAsia="zh-CN"/>
        </w:rPr>
      </w:pPr>
    </w:p>
    <w:p w:rsidR="00644296" w:rsidRDefault="00644296">
      <w:pPr>
        <w:spacing w:before="16" w:after="0" w:line="283" w:lineRule="auto"/>
        <w:ind w:left="220" w:right="662" w:firstLine="463"/>
        <w:rPr>
          <w:rFonts w:ascii="Microsoft JhengHei" w:hAnsi="Microsoft JhengHei" w:cs="Microsoft JhengHei"/>
          <w:sz w:val="23"/>
          <w:szCs w:val="23"/>
          <w:lang w:eastAsia="zh-CN"/>
        </w:rPr>
      </w:pPr>
    </w:p>
    <w:p w:rsidR="00644296" w:rsidRPr="00644296" w:rsidRDefault="00644296">
      <w:pPr>
        <w:spacing w:before="16" w:after="0" w:line="283" w:lineRule="auto"/>
        <w:ind w:left="220" w:right="662" w:firstLine="463"/>
        <w:rPr>
          <w:rFonts w:ascii="Microsoft JhengHei" w:hAnsi="Microsoft JhengHei" w:cs="Microsoft JhengHei"/>
          <w:sz w:val="23"/>
          <w:szCs w:val="23"/>
          <w:lang w:eastAsia="zh-CN"/>
        </w:rPr>
      </w:pPr>
    </w:p>
    <w:p w:rsidR="00644296" w:rsidRDefault="00D13EE7">
      <w:pPr>
        <w:spacing w:before="16" w:after="0" w:line="284" w:lineRule="auto"/>
        <w:ind w:left="5533" w:right="659"/>
        <w:jc w:val="both"/>
        <w:rPr>
          <w:rFonts w:ascii="Microsoft JhengHei" w:hAnsi="Microsoft JhengHei" w:cs="Microsoft JhengHei"/>
          <w:spacing w:val="1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申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请</w:t>
      </w:r>
      <w:r w:rsidR="00644296"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人：</w:t>
      </w:r>
      <w:r>
        <w:rPr>
          <w:rFonts w:ascii="Microsoft JhengHei" w:eastAsia="Microsoft JhengHei" w:hAnsi="Microsoft JhengHei" w:cs="Microsoft JhengHei"/>
          <w:w w:val="200"/>
          <w:sz w:val="23"/>
          <w:szCs w:val="23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3"/>
          <w:szCs w:val="23"/>
          <w:u w:val="single" w:color="000000"/>
          <w:lang w:eastAsia="zh-CN"/>
        </w:rPr>
        <w:t xml:space="preserve">                         </w:t>
      </w:r>
      <w:r>
        <w:rPr>
          <w:rFonts w:ascii="Microsoft JhengHei" w:eastAsia="Microsoft JhengHei" w:hAnsi="Microsoft JhengHei" w:cs="Microsoft JhengHei"/>
          <w:spacing w:val="1"/>
          <w:sz w:val="23"/>
          <w:szCs w:val="23"/>
          <w:u w:val="single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1"/>
          <w:sz w:val="23"/>
          <w:szCs w:val="23"/>
          <w:lang w:eastAsia="zh-CN"/>
        </w:rPr>
        <w:t xml:space="preserve"> </w:t>
      </w:r>
    </w:p>
    <w:p w:rsidR="00644296" w:rsidRDefault="00D13EE7">
      <w:pPr>
        <w:spacing w:before="16" w:after="0" w:line="284" w:lineRule="auto"/>
        <w:ind w:left="5533" w:right="659"/>
        <w:jc w:val="both"/>
        <w:rPr>
          <w:rFonts w:ascii="Microsoft JhengHei" w:hAnsi="Microsoft JhengHei" w:cs="Microsoft JhengHei"/>
          <w:spacing w:val="-13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导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师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eastAsia="zh-CN"/>
        </w:rPr>
        <w:t>/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指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导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老师：</w:t>
      </w:r>
      <w:r>
        <w:rPr>
          <w:rFonts w:ascii="Microsoft JhengHei" w:eastAsia="Microsoft JhengHei" w:hAnsi="Microsoft JhengHei" w:cs="Microsoft JhengHei"/>
          <w:w w:val="200"/>
          <w:sz w:val="23"/>
          <w:szCs w:val="23"/>
          <w:u w:val="thick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3"/>
          <w:szCs w:val="23"/>
          <w:u w:val="thick" w:color="000000"/>
          <w:lang w:eastAsia="zh-CN"/>
        </w:rPr>
        <w:t xml:space="preserve">            </w:t>
      </w:r>
      <w:r>
        <w:rPr>
          <w:rFonts w:ascii="Microsoft JhengHei" w:eastAsia="Microsoft JhengHei" w:hAnsi="Microsoft JhengHei" w:cs="Microsoft JhengHei"/>
          <w:spacing w:val="-13"/>
          <w:sz w:val="23"/>
          <w:szCs w:val="23"/>
          <w:u w:val="thick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pacing w:val="-13"/>
          <w:sz w:val="23"/>
          <w:szCs w:val="23"/>
          <w:lang w:eastAsia="zh-CN"/>
        </w:rPr>
        <w:t xml:space="preserve"> </w:t>
      </w:r>
    </w:p>
    <w:p w:rsidR="00482AD0" w:rsidRDefault="00D13EE7">
      <w:pPr>
        <w:spacing w:before="16" w:after="0" w:line="284" w:lineRule="auto"/>
        <w:ind w:left="5533" w:right="659"/>
        <w:jc w:val="both"/>
        <w:rPr>
          <w:rFonts w:ascii="Microsoft JhengHei" w:eastAsia="Microsoft JhengHei" w:hAnsi="Microsoft JhengHei" w:cs="Microsoft JhengHei"/>
          <w:sz w:val="23"/>
          <w:szCs w:val="23"/>
          <w:lang w:eastAsia="zh-CN"/>
        </w:rPr>
      </w:pP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申</w:t>
      </w:r>
      <w:r>
        <w:rPr>
          <w:rFonts w:ascii="Microsoft JhengHei" w:eastAsia="Microsoft JhengHei" w:hAnsi="Microsoft JhengHei" w:cs="Microsoft JhengHei"/>
          <w:spacing w:val="2"/>
          <w:sz w:val="23"/>
          <w:szCs w:val="23"/>
          <w:lang w:eastAsia="zh-CN"/>
        </w:rPr>
        <w:t>请</w:t>
      </w:r>
      <w:r>
        <w:rPr>
          <w:rFonts w:ascii="Microsoft JhengHei" w:eastAsia="Microsoft JhengHei" w:hAnsi="Microsoft JhengHei" w:cs="Microsoft JhengHei"/>
          <w:sz w:val="23"/>
          <w:szCs w:val="23"/>
          <w:lang w:eastAsia="zh-CN"/>
        </w:rPr>
        <w:t>日期</w:t>
      </w:r>
      <w:r>
        <w:rPr>
          <w:rFonts w:ascii="Microsoft JhengHei" w:eastAsia="Microsoft JhengHei" w:hAnsi="Microsoft JhengHei" w:cs="Microsoft JhengHei"/>
          <w:spacing w:val="3"/>
          <w:sz w:val="23"/>
          <w:szCs w:val="23"/>
          <w:lang w:eastAsia="zh-CN"/>
        </w:rPr>
        <w:t>：</w:t>
      </w:r>
      <w:r>
        <w:rPr>
          <w:rFonts w:ascii="Microsoft JhengHei" w:eastAsia="Microsoft JhengHei" w:hAnsi="Microsoft JhengHei" w:cs="Microsoft JhengHei"/>
          <w:w w:val="200"/>
          <w:sz w:val="23"/>
          <w:szCs w:val="23"/>
          <w:u w:val="thick" w:color="000000"/>
          <w:lang w:eastAsia="zh-CN"/>
        </w:rPr>
        <w:t xml:space="preserve"> </w:t>
      </w:r>
      <w:r>
        <w:rPr>
          <w:rFonts w:ascii="Microsoft JhengHei" w:eastAsia="Microsoft JhengHei" w:hAnsi="Microsoft JhengHei" w:cs="Microsoft JhengHei"/>
          <w:sz w:val="23"/>
          <w:szCs w:val="23"/>
          <w:u w:val="thick" w:color="000000"/>
          <w:lang w:eastAsia="zh-CN"/>
        </w:rPr>
        <w:t xml:space="preserve">                             </w:t>
      </w:r>
      <w:r>
        <w:rPr>
          <w:rFonts w:ascii="Microsoft JhengHei" w:eastAsia="Microsoft JhengHei" w:hAnsi="Microsoft JhengHei" w:cs="Microsoft JhengHei"/>
          <w:spacing w:val="-1"/>
          <w:sz w:val="23"/>
          <w:szCs w:val="23"/>
          <w:u w:val="thick" w:color="000000"/>
          <w:lang w:eastAsia="zh-CN"/>
        </w:rPr>
        <w:t xml:space="preserve"> </w:t>
      </w:r>
    </w:p>
    <w:p w:rsidR="00482AD0" w:rsidRDefault="00482AD0">
      <w:pPr>
        <w:spacing w:after="0"/>
        <w:jc w:val="both"/>
        <w:rPr>
          <w:lang w:eastAsia="zh-CN"/>
        </w:rPr>
        <w:sectPr w:rsidR="00482AD0">
          <w:pgSz w:w="11920" w:h="16840"/>
          <w:pgMar w:top="1480" w:right="1060" w:bottom="280" w:left="1580" w:header="720" w:footer="720" w:gutter="0"/>
          <w:cols w:space="720"/>
        </w:sectPr>
      </w:pPr>
    </w:p>
    <w:p w:rsidR="00482AD0" w:rsidRDefault="00D13EE7" w:rsidP="00644296">
      <w:pPr>
        <w:tabs>
          <w:tab w:val="left" w:pos="3680"/>
        </w:tabs>
        <w:spacing w:after="0" w:line="412" w:lineRule="exact"/>
        <w:ind w:left="2351" w:right="-20" w:firstLineChars="150" w:firstLine="420"/>
        <w:rPr>
          <w:rFonts w:ascii="Microsoft JhengHei" w:eastAsia="Microsoft JhengHei" w:hAnsi="Microsoft JhengHei" w:cs="Microsoft JhengHei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/>
          <w:position w:val="-1"/>
          <w:sz w:val="28"/>
          <w:szCs w:val="28"/>
          <w:lang w:eastAsia="zh-CN"/>
        </w:rPr>
        <w:lastRenderedPageBreak/>
        <w:t>实验</w:t>
      </w:r>
      <w:r>
        <w:rPr>
          <w:rFonts w:ascii="Microsoft JhengHei" w:eastAsia="Microsoft JhengHei" w:hAnsi="Microsoft JhengHei" w:cs="Microsoft JhengHei"/>
          <w:spacing w:val="-3"/>
          <w:position w:val="-1"/>
          <w:sz w:val="28"/>
          <w:szCs w:val="28"/>
          <w:lang w:eastAsia="zh-CN"/>
        </w:rPr>
        <w:t>室</w:t>
      </w:r>
      <w:r>
        <w:rPr>
          <w:rFonts w:ascii="Microsoft JhengHei" w:eastAsia="Microsoft JhengHei" w:hAnsi="Microsoft JhengHei" w:cs="Microsoft JhengHei"/>
          <w:position w:val="-1"/>
          <w:sz w:val="28"/>
          <w:szCs w:val="28"/>
          <w:lang w:eastAsia="zh-CN"/>
        </w:rPr>
        <w:t>仪器</w:t>
      </w:r>
      <w:r>
        <w:rPr>
          <w:rFonts w:ascii="Microsoft JhengHei" w:eastAsia="Microsoft JhengHei" w:hAnsi="Microsoft JhengHei" w:cs="Microsoft JhengHei"/>
          <w:spacing w:val="2"/>
          <w:position w:val="-1"/>
          <w:sz w:val="28"/>
          <w:szCs w:val="28"/>
          <w:lang w:eastAsia="zh-CN"/>
        </w:rPr>
        <w:t>设</w:t>
      </w:r>
      <w:r>
        <w:rPr>
          <w:rFonts w:ascii="Microsoft JhengHei" w:eastAsia="Microsoft JhengHei" w:hAnsi="Microsoft JhengHei" w:cs="Microsoft JhengHei"/>
          <w:position w:val="-1"/>
          <w:sz w:val="28"/>
          <w:szCs w:val="28"/>
          <w:lang w:eastAsia="zh-CN"/>
        </w:rPr>
        <w:t>备使用申请单</w:t>
      </w:r>
    </w:p>
    <w:p w:rsidR="00482AD0" w:rsidRDefault="00482AD0">
      <w:pPr>
        <w:spacing w:before="4" w:after="0" w:line="190" w:lineRule="exact"/>
        <w:rPr>
          <w:sz w:val="19"/>
          <w:szCs w:val="19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"/>
        <w:gridCol w:w="425"/>
        <w:gridCol w:w="377"/>
        <w:gridCol w:w="1325"/>
        <w:gridCol w:w="1371"/>
        <w:gridCol w:w="1133"/>
        <w:gridCol w:w="593"/>
        <w:gridCol w:w="542"/>
        <w:gridCol w:w="421"/>
        <w:gridCol w:w="1649"/>
      </w:tblGrid>
      <w:tr w:rsidR="00482AD0">
        <w:trPr>
          <w:trHeight w:hRule="exact" w:val="576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91" w:lineRule="exact"/>
              <w:ind w:left="29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申请人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91" w:lineRule="exact"/>
              <w:ind w:left="37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学  号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91" w:lineRule="exact"/>
              <w:ind w:left="16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导  师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1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tabs>
                <w:tab w:val="left" w:pos="760"/>
              </w:tabs>
              <w:spacing w:after="0" w:line="300" w:lineRule="exact"/>
              <w:ind w:left="29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专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  <w:t>业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3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tabs>
                <w:tab w:val="left" w:pos="1520"/>
              </w:tabs>
              <w:spacing w:after="0" w:line="300" w:lineRule="exact"/>
              <w:ind w:left="33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博士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硕士</w:t>
            </w:r>
            <w:proofErr w:type="spellEnd"/>
          </w:p>
        </w:tc>
        <w:tc>
          <w:tcPr>
            <w:tcW w:w="2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论文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 xml:space="preserve">  </w:t>
            </w: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课题项目</w:t>
            </w:r>
            <w:proofErr w:type="spellEnd"/>
          </w:p>
        </w:tc>
      </w:tr>
      <w:tr w:rsidR="00482AD0">
        <w:trPr>
          <w:trHeight w:hRule="exact" w:val="394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21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申请人联系方式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95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仪器设备管理人员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4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17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项目名称</w:t>
            </w:r>
            <w:proofErr w:type="spellEnd"/>
          </w:p>
        </w:tc>
        <w:tc>
          <w:tcPr>
            <w:tcW w:w="78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400"/>
        </w:trPr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17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项目负责</w:t>
            </w:r>
            <w:proofErr w:type="spellEnd"/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31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实验间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671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门卡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109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实验台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7"/>
        </w:trPr>
        <w:tc>
          <w:tcPr>
            <w:tcW w:w="9162" w:type="dxa"/>
            <w:gridSpan w:val="10"/>
            <w:tcBorders>
              <w:top w:val="single" w:sz="1" w:space="0" w:color="E6E6E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2AD0" w:rsidRDefault="00D13EE7">
            <w:pPr>
              <w:spacing w:after="0" w:line="314" w:lineRule="exact"/>
              <w:ind w:left="3970" w:right="395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41"/>
                <w:sz w:val="24"/>
                <w:szCs w:val="24"/>
              </w:rPr>
              <w:t>主要设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备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9"/>
                <w:sz w:val="24"/>
                <w:szCs w:val="24"/>
              </w:rPr>
              <w:t xml:space="preserve"> </w:t>
            </w:r>
          </w:p>
        </w:tc>
      </w:tr>
      <w:tr w:rsidR="00482AD0">
        <w:trPr>
          <w:trHeight w:hRule="exact" w:val="603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406" w:lineRule="exact"/>
              <w:ind w:left="57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仪器名称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406" w:lineRule="exact"/>
              <w:ind w:left="28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2"/>
                <w:sz w:val="24"/>
                <w:szCs w:val="24"/>
              </w:rPr>
              <w:t>使用时长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4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57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样品类型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28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样品数量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4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715" w:right="69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耗  材</w:t>
            </w:r>
          </w:p>
        </w:tc>
        <w:tc>
          <w:tcPr>
            <w:tcW w:w="7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tabs>
                <w:tab w:val="left" w:pos="1040"/>
              </w:tabs>
              <w:spacing w:after="0" w:line="302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w w:val="113"/>
                <w:sz w:val="24"/>
                <w:szCs w:val="24"/>
              </w:rPr>
              <w:t>□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113"/>
                <w:sz w:val="24"/>
                <w:szCs w:val="24"/>
              </w:rPr>
              <w:t>自备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113"/>
                <w:sz w:val="24"/>
                <w:szCs w:val="24"/>
              </w:rPr>
              <w:t>□</w:t>
            </w:r>
            <w:proofErr w:type="spellStart"/>
            <w:r>
              <w:rPr>
                <w:rFonts w:ascii="Microsoft JhengHei" w:eastAsia="Microsoft JhengHei" w:hAnsi="Microsoft JhengHei" w:cs="Microsoft JhengHei"/>
                <w:w w:val="113"/>
                <w:sz w:val="24"/>
                <w:szCs w:val="24"/>
              </w:rPr>
              <w:t>付费</w:t>
            </w:r>
            <w:proofErr w:type="spellEnd"/>
          </w:p>
        </w:tc>
      </w:tr>
      <w:tr w:rsidR="00482AD0">
        <w:trPr>
          <w:trHeight w:hRule="exact" w:val="394"/>
        </w:trPr>
        <w:tc>
          <w:tcPr>
            <w:tcW w:w="2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2" w:lineRule="exact"/>
              <w:ind w:left="57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自备耗材</w:t>
            </w:r>
            <w:proofErr w:type="spellEnd"/>
          </w:p>
        </w:tc>
        <w:tc>
          <w:tcPr>
            <w:tcW w:w="70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3"/>
        </w:trPr>
        <w:tc>
          <w:tcPr>
            <w:tcW w:w="91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482AD0" w:rsidRDefault="00D13EE7">
            <w:pPr>
              <w:spacing w:after="0" w:line="302" w:lineRule="exact"/>
              <w:ind w:left="3970" w:right="3952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pacing w:val="41"/>
                <w:sz w:val="24"/>
                <w:szCs w:val="24"/>
              </w:rPr>
              <w:t>辅助设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备</w:t>
            </w:r>
            <w:proofErr w:type="spellEnd"/>
            <w:r>
              <w:rPr>
                <w:rFonts w:ascii="Microsoft JhengHei" w:eastAsia="Microsoft JhengHei" w:hAnsi="Microsoft JhengHei" w:cs="Microsoft JhengHei"/>
                <w:spacing w:val="-19"/>
                <w:sz w:val="24"/>
                <w:szCs w:val="24"/>
              </w:rPr>
              <w:t xml:space="preserve"> </w:t>
            </w:r>
          </w:p>
        </w:tc>
      </w:tr>
      <w:tr w:rsidR="00482AD0">
        <w:trPr>
          <w:trHeight w:hRule="exact" w:val="394"/>
        </w:trPr>
        <w:tc>
          <w:tcPr>
            <w:tcW w:w="3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1197" w:right="118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设备名称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00" w:lineRule="exact"/>
              <w:ind w:left="43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位置</w:t>
            </w:r>
            <w:proofErr w:type="spellEnd"/>
          </w:p>
        </w:tc>
        <w:tc>
          <w:tcPr>
            <w:tcW w:w="268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736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设备管理者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535" w:right="517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备注</w:t>
            </w:r>
            <w:proofErr w:type="spellEnd"/>
          </w:p>
        </w:tc>
      </w:tr>
      <w:tr w:rsidR="00482AD0">
        <w:trPr>
          <w:trHeight w:hRule="exact" w:val="350"/>
        </w:trPr>
        <w:tc>
          <w:tcPr>
            <w:tcW w:w="3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68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53"/>
        </w:trPr>
        <w:tc>
          <w:tcPr>
            <w:tcW w:w="34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2689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  <w:tr w:rsidR="00482AD0">
        <w:trPr>
          <w:trHeight w:hRule="exact" w:val="394"/>
        </w:trPr>
        <w:tc>
          <w:tcPr>
            <w:tcW w:w="1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验</w:t>
            </w:r>
            <w:r>
              <w:rPr>
                <w:rFonts w:ascii="Microsoft JhengHei" w:eastAsia="Microsoft JhengHei" w:hAnsi="Microsoft JhengHei" w:cs="Microsoft JhengHei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培</w:t>
            </w:r>
            <w:r>
              <w:rPr>
                <w:rFonts w:ascii="Microsoft JhengHei" w:eastAsia="Microsoft JhengHei" w:hAnsi="Microsoft JhengHei" w:cs="Microsoft JhengHei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训</w:t>
            </w:r>
          </w:p>
        </w:tc>
        <w:tc>
          <w:tcPr>
            <w:tcW w:w="74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tabs>
                <w:tab w:val="left" w:pos="1760"/>
                <w:tab w:val="left" w:pos="3800"/>
              </w:tabs>
              <w:spacing w:after="0" w:line="30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安全培训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设备基本操作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/>
                <w:w w:val="153"/>
                <w:sz w:val="24"/>
                <w:szCs w:val="24"/>
                <w:lang w:eastAsia="zh-CN"/>
              </w:rPr>
              <w:t>□</w:t>
            </w:r>
            <w:r>
              <w:rPr>
                <w:rFonts w:ascii="Microsoft JhengHei" w:eastAsia="Microsoft JhengHei" w:hAnsi="Microsoft JhengHei" w:cs="Microsoft JhengHei"/>
                <w:spacing w:val="28"/>
                <w:w w:val="15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实验认识报告</w:t>
            </w:r>
          </w:p>
        </w:tc>
      </w:tr>
      <w:tr w:rsidR="00482AD0">
        <w:trPr>
          <w:trHeight w:hRule="exact" w:val="4573"/>
        </w:trPr>
        <w:tc>
          <w:tcPr>
            <w:tcW w:w="91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请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  <w:lang w:eastAsia="zh-CN"/>
              </w:rPr>
              <w:t>说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明</w:t>
            </w:r>
          </w:p>
          <w:p w:rsidR="00482AD0" w:rsidRDefault="00D13EE7">
            <w:pPr>
              <w:spacing w:before="97" w:after="0" w:line="240" w:lineRule="auto"/>
              <w:ind w:left="580" w:right="-20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本人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将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严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格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按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照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理规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定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使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；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中基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耗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自备</w:t>
            </w:r>
          </w:p>
          <w:p w:rsidR="00482AD0" w:rsidRDefault="00D13EE7">
            <w:pPr>
              <w:spacing w:before="30" w:after="0" w:line="240" w:lineRule="auto"/>
              <w:ind w:left="580" w:right="-20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有责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任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维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护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公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共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全及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卫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协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助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本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的人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行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为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；</w:t>
            </w:r>
          </w:p>
          <w:p w:rsidR="00482AD0" w:rsidRDefault="00482AD0">
            <w:pPr>
              <w:spacing w:before="9" w:after="0" w:line="100" w:lineRule="exact"/>
              <w:rPr>
                <w:sz w:val="10"/>
                <w:szCs w:val="10"/>
                <w:lang w:eastAsia="zh-CN"/>
              </w:rPr>
            </w:pPr>
          </w:p>
          <w:p w:rsidR="00482AD0" w:rsidRDefault="00D13EE7">
            <w:pPr>
              <w:spacing w:after="0" w:line="180" w:lineRule="auto"/>
              <w:ind w:left="937" w:right="21" w:hanging="358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3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听从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管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员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排</w:t>
            </w:r>
            <w:r>
              <w:rPr>
                <w:rFonts w:ascii="Microsoft JhengHei" w:eastAsia="Microsoft JhengHei" w:hAnsi="Microsoft JhengHei" w:cs="Microsoft JhengHei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配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仪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器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设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关工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pacing w:val="-43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以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保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证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    的正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常工作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秩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 xml:space="preserve"> 序；</w:t>
            </w:r>
          </w:p>
          <w:p w:rsidR="00482AD0" w:rsidRDefault="00D13EE7">
            <w:pPr>
              <w:spacing w:before="45" w:after="0" w:line="240" w:lineRule="auto"/>
              <w:ind w:left="580" w:right="-20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4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定期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洁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整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台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面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参与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到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清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理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工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。</w:t>
            </w:r>
          </w:p>
          <w:p w:rsidR="00482AD0" w:rsidRDefault="00482AD0">
            <w:pPr>
              <w:spacing w:before="6" w:after="0" w:line="100" w:lineRule="exact"/>
              <w:rPr>
                <w:sz w:val="10"/>
                <w:szCs w:val="10"/>
                <w:lang w:eastAsia="zh-CN"/>
              </w:rPr>
            </w:pPr>
          </w:p>
          <w:p w:rsidR="00482AD0" w:rsidRDefault="00D13EE7">
            <w:pPr>
              <w:spacing w:after="0" w:line="180" w:lineRule="auto"/>
              <w:ind w:left="937" w:right="-65" w:hanging="358"/>
              <w:jc w:val="both"/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zh-CN"/>
              </w:rPr>
              <w:t>5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1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因长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使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所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产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障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维修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仪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器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备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耗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更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换费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遵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守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使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时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长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分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摊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相应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费用制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。 由于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使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用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自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身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造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成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障维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46"/>
                <w:sz w:val="21"/>
                <w:szCs w:val="21"/>
                <w:lang w:eastAsia="zh-CN"/>
              </w:rPr>
              <w:t>、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耗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材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耗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费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等</w:t>
            </w:r>
            <w:r>
              <w:rPr>
                <w:rFonts w:ascii="Microsoft JhengHei" w:eastAsia="Microsoft JhengHei" w:hAnsi="Microsoft JhengHei" w:cs="Microsoft JhengHei"/>
                <w:spacing w:val="-46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因操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作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不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当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引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起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重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大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仪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器损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坏或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者 严重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的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实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室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安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全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问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题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，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使用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者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和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项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目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负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责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人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对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此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负责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并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赔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偿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相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应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损</w:t>
            </w:r>
            <w:r>
              <w:rPr>
                <w:rFonts w:ascii="Microsoft JhengHei" w:eastAsia="Microsoft JhengHei" w:hAnsi="Microsoft JhengHei" w:cs="Microsoft JhengHei"/>
                <w:spacing w:val="-2"/>
                <w:sz w:val="21"/>
                <w:szCs w:val="21"/>
                <w:lang w:eastAsia="zh-CN"/>
              </w:rPr>
              <w:t>失</w:t>
            </w:r>
            <w:r>
              <w:rPr>
                <w:rFonts w:ascii="Microsoft JhengHei" w:eastAsia="Microsoft JhengHei" w:hAnsi="Microsoft JhengHei" w:cs="Microsoft JhengHei"/>
                <w:sz w:val="21"/>
                <w:szCs w:val="21"/>
                <w:lang w:eastAsia="zh-CN"/>
              </w:rPr>
              <w:t>。</w:t>
            </w:r>
          </w:p>
          <w:p w:rsidR="00482AD0" w:rsidRDefault="00D13EE7">
            <w:pPr>
              <w:tabs>
                <w:tab w:val="left" w:pos="4620"/>
                <w:tab w:val="left" w:pos="5100"/>
              </w:tabs>
              <w:spacing w:after="0" w:line="321" w:lineRule="exact"/>
              <w:ind w:left="4140" w:right="346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申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  <w:t>请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  <w:t>人：</w:t>
            </w:r>
          </w:p>
          <w:p w:rsidR="00482AD0" w:rsidRDefault="00D13EE7">
            <w:pPr>
              <w:spacing w:before="55" w:after="0" w:line="240" w:lineRule="auto"/>
              <w:ind w:left="4140" w:right="346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项目负责人：</w:t>
            </w:r>
          </w:p>
          <w:p w:rsidR="00482AD0" w:rsidRDefault="00D13EE7">
            <w:pPr>
              <w:tabs>
                <w:tab w:val="left" w:pos="5960"/>
                <w:tab w:val="left" w:pos="6560"/>
                <w:tab w:val="left" w:pos="7160"/>
              </w:tabs>
              <w:spacing w:before="55" w:after="0" w:line="240" w:lineRule="auto"/>
              <w:ind w:left="4178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申请日期：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  <w:t>年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482AD0">
        <w:trPr>
          <w:trHeight w:hRule="exact" w:val="1140"/>
        </w:trPr>
        <w:tc>
          <w:tcPr>
            <w:tcW w:w="91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D13EE7">
            <w:pPr>
              <w:spacing w:after="0" w:line="300" w:lineRule="exact"/>
              <w:ind w:left="97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  <w:lang w:eastAsia="zh-CN"/>
              </w:rPr>
              <w:t>审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核</w:t>
            </w:r>
            <w:r>
              <w:rPr>
                <w:rFonts w:ascii="Microsoft JhengHei" w:eastAsia="Microsoft JhengHei" w:hAnsi="Microsoft JhengHei" w:cs="Microsoft JhengHei"/>
                <w:spacing w:val="2"/>
                <w:sz w:val="24"/>
                <w:szCs w:val="24"/>
                <w:lang w:eastAsia="zh-CN"/>
              </w:rPr>
              <w:t>情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况</w:t>
            </w:r>
          </w:p>
          <w:p w:rsidR="00482AD0" w:rsidRDefault="00D13EE7">
            <w:pPr>
              <w:spacing w:after="0" w:line="374" w:lineRule="exact"/>
              <w:ind w:left="4140" w:right="322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  <w:lang w:eastAsia="zh-CN"/>
              </w:rPr>
              <w:t>实验室负责人：</w:t>
            </w:r>
          </w:p>
          <w:p w:rsidR="00482AD0" w:rsidRDefault="00D13EE7">
            <w:pPr>
              <w:tabs>
                <w:tab w:val="left" w:pos="5840"/>
                <w:tab w:val="left" w:pos="6440"/>
                <w:tab w:val="left" w:pos="7040"/>
              </w:tabs>
              <w:spacing w:after="0" w:line="374" w:lineRule="exact"/>
              <w:ind w:left="4178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批准日期</w:t>
            </w:r>
            <w:proofErr w:type="spellEnd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：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ab/>
              <w:t>年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ab/>
              <w:t>月</w:t>
            </w: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ab/>
              <w:t>日</w:t>
            </w:r>
          </w:p>
        </w:tc>
      </w:tr>
      <w:tr w:rsidR="00482AD0">
        <w:trPr>
          <w:trHeight w:hRule="exact" w:val="353"/>
        </w:trPr>
        <w:tc>
          <w:tcPr>
            <w:tcW w:w="916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2AD0" w:rsidRDefault="00482AD0"/>
        </w:tc>
      </w:tr>
    </w:tbl>
    <w:p w:rsidR="00482AD0" w:rsidRDefault="00482AD0">
      <w:pPr>
        <w:spacing w:after="0"/>
        <w:sectPr w:rsidR="00482AD0">
          <w:pgSz w:w="11920" w:h="16840"/>
          <w:pgMar w:top="1360" w:right="1140" w:bottom="280" w:left="1360" w:header="720" w:footer="720" w:gutter="0"/>
          <w:cols w:space="720"/>
        </w:sect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3D2DB4" w:rsidRDefault="003D2DB4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hAnsi="Microsoft JhengHei" w:cs="Microsoft JhengHei" w:hint="eastAsia"/>
          <w:position w:val="-4"/>
          <w:sz w:val="28"/>
          <w:szCs w:val="28"/>
          <w:lang w:eastAsia="zh-CN"/>
        </w:rPr>
      </w:pPr>
    </w:p>
    <w:p w:rsidR="00482AD0" w:rsidRDefault="00D13EE7" w:rsidP="00644296">
      <w:pPr>
        <w:tabs>
          <w:tab w:val="left" w:pos="3760"/>
        </w:tabs>
        <w:spacing w:after="0" w:line="374" w:lineRule="exact"/>
        <w:ind w:left="2282" w:right="-20" w:firstLineChars="200" w:firstLine="560"/>
        <w:rPr>
          <w:rFonts w:ascii="Microsoft JhengHei" w:eastAsia="Microsoft JhengHei" w:hAnsi="Microsoft JhengHei" w:cs="Microsoft JhengHei"/>
          <w:sz w:val="28"/>
          <w:szCs w:val="28"/>
          <w:lang w:eastAsia="zh-CN"/>
        </w:rPr>
      </w:pPr>
      <w:r>
        <w:rPr>
          <w:rFonts w:ascii="Microsoft JhengHei" w:eastAsia="Microsoft JhengHei" w:hAnsi="Microsoft JhengHei" w:cs="Microsoft JhengHei"/>
          <w:position w:val="-4"/>
          <w:sz w:val="28"/>
          <w:szCs w:val="28"/>
          <w:lang w:eastAsia="zh-CN"/>
        </w:rPr>
        <w:lastRenderedPageBreak/>
        <w:t>实验室仪器</w:t>
      </w:r>
      <w:r>
        <w:rPr>
          <w:rFonts w:ascii="Microsoft JhengHei" w:eastAsia="Microsoft JhengHei" w:hAnsi="Microsoft JhengHei" w:cs="Microsoft JhengHei"/>
          <w:spacing w:val="2"/>
          <w:position w:val="-4"/>
          <w:sz w:val="28"/>
          <w:szCs w:val="28"/>
          <w:lang w:eastAsia="zh-CN"/>
        </w:rPr>
        <w:t>设</w:t>
      </w:r>
      <w:r>
        <w:rPr>
          <w:rFonts w:ascii="Microsoft JhengHei" w:eastAsia="Microsoft JhengHei" w:hAnsi="Microsoft JhengHei" w:cs="Microsoft JhengHei"/>
          <w:position w:val="-4"/>
          <w:sz w:val="28"/>
          <w:szCs w:val="28"/>
          <w:lang w:eastAsia="zh-CN"/>
        </w:rPr>
        <w:t>备借出申请单</w:t>
      </w:r>
    </w:p>
    <w:p w:rsidR="00482AD0" w:rsidRDefault="00482AD0">
      <w:pPr>
        <w:spacing w:before="1" w:after="0" w:line="170" w:lineRule="exact"/>
        <w:rPr>
          <w:sz w:val="17"/>
          <w:szCs w:val="17"/>
          <w:lang w:eastAsia="zh-CN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"/>
        <w:gridCol w:w="2864"/>
        <w:gridCol w:w="180"/>
        <w:gridCol w:w="1260"/>
        <w:gridCol w:w="180"/>
        <w:gridCol w:w="3241"/>
      </w:tblGrid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设备名称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设备厂家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：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设备产地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：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设备编号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验收日期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6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出厂日期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资产编号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322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00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附属配件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</w:tr>
      <w:tr w:rsidR="00482AD0">
        <w:trPr>
          <w:trHeight w:hRule="exact" w:val="634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4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324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02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预计设备使用状态</w:t>
            </w:r>
            <w:proofErr w:type="spellEnd"/>
          </w:p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应用项目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：</w:t>
            </w:r>
          </w:p>
        </w:tc>
        <w:tc>
          <w:tcPr>
            <w:tcW w:w="7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使用地点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使用时间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使用人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归还时间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634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联系方式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：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before="43" w:after="0" w:line="240" w:lineRule="auto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专  业</w:t>
            </w:r>
          </w:p>
        </w:tc>
        <w:tc>
          <w:tcPr>
            <w:tcW w:w="3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482AD0"/>
        </w:tc>
      </w:tr>
      <w:tr w:rsidR="00482AD0">
        <w:trPr>
          <w:trHeight w:hRule="exact" w:val="2194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00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申请说明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:</w:t>
            </w:r>
          </w:p>
          <w:p w:rsidR="00482AD0" w:rsidRDefault="00D13EE7">
            <w:pPr>
              <w:spacing w:after="0" w:line="312" w:lineRule="exact"/>
              <w:ind w:left="582" w:right="-20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本人拟使用该设备进行实验项目应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  <w:lang w:eastAsia="zh-CN"/>
              </w:rPr>
              <w:t>用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在设备使用过程中负责对设备的管理维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  <w:lang w:eastAsia="zh-CN"/>
              </w:rPr>
              <w:t>护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.</w:t>
            </w:r>
          </w:p>
          <w:p w:rsidR="00482AD0" w:rsidRDefault="00D13EE7">
            <w:pPr>
              <w:spacing w:after="0" w:line="312" w:lineRule="exact"/>
              <w:ind w:left="102" w:right="-20"/>
              <w:rPr>
                <w:rFonts w:ascii="Arial" w:eastAsia="Arial" w:hAnsi="Arial" w:cs="Arial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若发生丢失或者损坏事</w:t>
            </w:r>
            <w:r>
              <w:rPr>
                <w:rFonts w:ascii="Microsoft JhengHei" w:eastAsia="Microsoft JhengHei" w:hAnsi="Microsoft JhengHei" w:cs="Microsoft JhengHei"/>
                <w:spacing w:val="1"/>
                <w:sz w:val="24"/>
                <w:szCs w:val="24"/>
                <w:lang w:eastAsia="zh-CN"/>
              </w:rPr>
              <w:t>件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本人负责赔偿相应损失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.</w:t>
            </w:r>
          </w:p>
          <w:p w:rsidR="00482AD0" w:rsidRDefault="00D13EE7">
            <w:pPr>
              <w:spacing w:after="0" w:line="313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附加说明：</w:t>
            </w:r>
          </w:p>
          <w:p w:rsidR="00482AD0" w:rsidRDefault="00D13EE7">
            <w:pPr>
              <w:tabs>
                <w:tab w:val="left" w:pos="6580"/>
              </w:tabs>
              <w:spacing w:after="0" w:line="312" w:lineRule="exact"/>
              <w:ind w:left="4183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使用人</w:t>
            </w:r>
            <w:r>
              <w:rPr>
                <w:rFonts w:ascii="Arial" w:eastAsia="Arial" w:hAnsi="Arial" w:cs="Arial"/>
                <w:w w:val="179"/>
                <w:sz w:val="24"/>
                <w:szCs w:val="24"/>
                <w:lang w:eastAsia="zh-CN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  <w:lang w:eastAsia="zh-CN"/>
              </w:rPr>
              <w:tab/>
            </w: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日期：</w:t>
            </w:r>
          </w:p>
          <w:p w:rsidR="00482AD0" w:rsidRDefault="00482AD0">
            <w:pPr>
              <w:spacing w:before="11" w:after="0" w:line="200" w:lineRule="exact"/>
              <w:rPr>
                <w:sz w:val="20"/>
                <w:szCs w:val="20"/>
                <w:lang w:eastAsia="zh-CN"/>
              </w:rPr>
            </w:pPr>
          </w:p>
          <w:p w:rsidR="00482AD0" w:rsidRDefault="00D13EE7">
            <w:pPr>
              <w:tabs>
                <w:tab w:val="left" w:pos="6580"/>
              </w:tabs>
              <w:spacing w:after="0" w:line="240" w:lineRule="auto"/>
              <w:ind w:left="4183" w:right="-20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负责教师</w:t>
            </w:r>
            <w:proofErr w:type="spellEnd"/>
            <w:r>
              <w:rPr>
                <w:rFonts w:ascii="Arial" w:eastAsia="Arial" w:hAnsi="Arial" w:cs="Arial"/>
                <w:w w:val="179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日期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：</w:t>
            </w:r>
          </w:p>
        </w:tc>
      </w:tr>
      <w:tr w:rsidR="00482AD0">
        <w:trPr>
          <w:trHeight w:hRule="exact" w:val="1063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60" w:lineRule="exact"/>
              <w:ind w:left="102" w:right="-20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  <w:lang w:eastAsia="zh-CN"/>
              </w:rPr>
              <w:t>审核：</w:t>
            </w:r>
          </w:p>
          <w:p w:rsidR="00482AD0" w:rsidRDefault="00D13EE7">
            <w:pPr>
              <w:spacing w:after="0" w:line="312" w:lineRule="exact"/>
              <w:ind w:left="4145" w:right="3249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实验室负责人：</w:t>
            </w:r>
          </w:p>
          <w:p w:rsidR="00482AD0" w:rsidRDefault="00D13EE7">
            <w:pPr>
              <w:spacing w:after="0" w:line="312" w:lineRule="exact"/>
              <w:ind w:left="4145" w:right="4209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  <w:t>日期：</w:t>
            </w:r>
          </w:p>
        </w:tc>
      </w:tr>
      <w:tr w:rsidR="00482AD0">
        <w:trPr>
          <w:trHeight w:hRule="exact" w:val="946"/>
        </w:trPr>
        <w:tc>
          <w:tcPr>
            <w:tcW w:w="9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AD0" w:rsidRDefault="00D13EE7">
            <w:pPr>
              <w:spacing w:after="0" w:line="379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position w:val="-1"/>
                <w:sz w:val="24"/>
                <w:szCs w:val="24"/>
              </w:rPr>
              <w:t>备注</w:t>
            </w:r>
            <w:proofErr w:type="spellEnd"/>
            <w:r>
              <w:rPr>
                <w:rFonts w:ascii="Arial" w:eastAsia="Arial" w:hAnsi="Arial" w:cs="Arial"/>
                <w:w w:val="179"/>
                <w:position w:val="-1"/>
                <w:sz w:val="24"/>
                <w:szCs w:val="24"/>
              </w:rPr>
              <w:t>:</w:t>
            </w:r>
          </w:p>
        </w:tc>
      </w:tr>
    </w:tbl>
    <w:p w:rsidR="00482AD0" w:rsidRDefault="00D13EE7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说明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：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本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单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据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复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印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可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留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存使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用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人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。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原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件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由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实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验</w:t>
      </w:r>
      <w:r>
        <w:rPr>
          <w:rFonts w:ascii="Microsoft JhengHei" w:eastAsia="Microsoft JhengHei" w:hAnsi="Microsoft JhengHei" w:cs="Microsoft JhengHei"/>
          <w:spacing w:val="-2"/>
          <w:sz w:val="21"/>
          <w:szCs w:val="21"/>
          <w:lang w:eastAsia="zh-CN"/>
        </w:rPr>
        <w:t>室</w:t>
      </w:r>
      <w:r>
        <w:rPr>
          <w:rFonts w:ascii="Microsoft JhengHei" w:eastAsia="Microsoft JhengHei" w:hAnsi="Microsoft JhengHei" w:cs="Microsoft JhengHei"/>
          <w:sz w:val="21"/>
          <w:szCs w:val="21"/>
          <w:lang w:eastAsia="zh-CN"/>
        </w:rPr>
        <w:t>保存。</w:t>
      </w:r>
    </w:p>
    <w:p w:rsidR="000C56C5" w:rsidRDefault="000C56C5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:rsidR="000C56C5" w:rsidRDefault="000C56C5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:rsidR="000C56C5" w:rsidRDefault="000C56C5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:rsidR="000C56C5" w:rsidRDefault="000C56C5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:rsidR="000C56C5" w:rsidRDefault="000C56C5">
      <w:pPr>
        <w:spacing w:after="0" w:line="286" w:lineRule="exact"/>
        <w:ind w:left="225" w:right="-20"/>
        <w:rPr>
          <w:rFonts w:ascii="Microsoft JhengHei" w:hAnsi="Microsoft JhengHei" w:cs="Microsoft JhengHei"/>
          <w:sz w:val="21"/>
          <w:szCs w:val="21"/>
          <w:lang w:eastAsia="zh-CN"/>
        </w:rPr>
      </w:pPr>
    </w:p>
    <w:p w:rsidR="004755EB" w:rsidRPr="000C56C5" w:rsidRDefault="004755EB" w:rsidP="00644296">
      <w:pPr>
        <w:spacing w:after="0" w:line="286" w:lineRule="exact"/>
        <w:ind w:right="-20"/>
        <w:rPr>
          <w:rFonts w:ascii="Microsoft JhengHei" w:hAnsi="Microsoft JhengHei" w:cs="Microsoft JhengHei"/>
          <w:sz w:val="21"/>
          <w:szCs w:val="21"/>
          <w:lang w:eastAsia="zh-CN"/>
        </w:rPr>
      </w:pPr>
      <w:bookmarkStart w:id="0" w:name="_GoBack"/>
      <w:bookmarkEnd w:id="0"/>
    </w:p>
    <w:sectPr w:rsidR="004755EB" w:rsidRPr="000C56C5" w:rsidSect="004755EB">
      <w:type w:val="continuous"/>
      <w:pgSz w:w="11920" w:h="16840"/>
      <w:pgMar w:top="1500" w:right="1340" w:bottom="280" w:left="11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A5" w:rsidRDefault="00D269A5" w:rsidP="00273E0D">
      <w:pPr>
        <w:spacing w:after="0" w:line="240" w:lineRule="auto"/>
      </w:pPr>
      <w:r>
        <w:separator/>
      </w:r>
    </w:p>
  </w:endnote>
  <w:endnote w:type="continuationSeparator" w:id="0">
    <w:p w:rsidR="00D269A5" w:rsidRDefault="00D269A5" w:rsidP="0027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A5" w:rsidRDefault="00D269A5" w:rsidP="00273E0D">
      <w:pPr>
        <w:spacing w:after="0" w:line="240" w:lineRule="auto"/>
      </w:pPr>
      <w:r>
        <w:separator/>
      </w:r>
    </w:p>
  </w:footnote>
  <w:footnote w:type="continuationSeparator" w:id="0">
    <w:p w:rsidR="00D269A5" w:rsidRDefault="00D269A5" w:rsidP="00273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82AD0"/>
    <w:rsid w:val="000C56C5"/>
    <w:rsid w:val="001E786C"/>
    <w:rsid w:val="00273E0D"/>
    <w:rsid w:val="003D2DB4"/>
    <w:rsid w:val="00461506"/>
    <w:rsid w:val="004755EB"/>
    <w:rsid w:val="00482AD0"/>
    <w:rsid w:val="004C790E"/>
    <w:rsid w:val="00644296"/>
    <w:rsid w:val="009E2430"/>
    <w:rsid w:val="009F5B6F"/>
    <w:rsid w:val="00AE3516"/>
    <w:rsid w:val="00D13EE7"/>
    <w:rsid w:val="00D269A5"/>
    <w:rsid w:val="00EA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C56C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C56C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73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3E0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3E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3E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word</dc:creator>
  <cp:lastModifiedBy>pkusz</cp:lastModifiedBy>
  <cp:revision>9</cp:revision>
  <cp:lastPrinted>2019-02-15T01:45:00Z</cp:lastPrinted>
  <dcterms:created xsi:type="dcterms:W3CDTF">2016-12-12T17:22:00Z</dcterms:created>
  <dcterms:modified xsi:type="dcterms:W3CDTF">2019-02-15T01:46:00Z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2016-12-12T00:00:00Z</vt:filetime>
  </property>
</Properties>
</file>